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B50" w:rsidRPr="00C74B50" w:rsidRDefault="00C74B50" w:rsidP="00C74B50">
      <w:pPr>
        <w:autoSpaceDE w:val="0"/>
        <w:autoSpaceDN w:val="0"/>
        <w:adjustRightInd w:val="0"/>
        <w:rPr>
          <w:rFonts w:ascii="Times New Roman" w:eastAsia="微軟正黑體" w:hAnsi="Times New Roman" w:cs="CIDFont+F1" w:hint="eastAsia"/>
          <w:kern w:val="0"/>
          <w:szCs w:val="32"/>
        </w:rPr>
      </w:pPr>
      <w:proofErr w:type="gramStart"/>
      <w:r w:rsidRPr="00C74B50">
        <w:rPr>
          <w:rFonts w:ascii="Times New Roman" w:eastAsia="微軟正黑體" w:hAnsi="Times New Roman" w:cs="CIDFont+F1"/>
          <w:kern w:val="0"/>
          <w:szCs w:val="32"/>
        </w:rPr>
        <w:t>臺</w:t>
      </w:r>
      <w:proofErr w:type="gramEnd"/>
      <w:r w:rsidRPr="00C74B50">
        <w:rPr>
          <w:rFonts w:ascii="Times New Roman" w:eastAsia="微軟正黑體" w:hAnsi="Times New Roman" w:cs="CIDFont+F1"/>
          <w:kern w:val="0"/>
          <w:szCs w:val="32"/>
        </w:rPr>
        <w:t>中榮民總醫院函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發文字號：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 xml:space="preserve"> 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中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榮教字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第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1112900179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號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主旨：同意貴校老人福利與長期照護事業系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112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年至本院實習，請查照。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說明：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24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一、復貴校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111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年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2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月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17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日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弘大老福字第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1110002194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號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函。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24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二、報到資訊：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300" w:left="72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/>
          <w:kern w:val="0"/>
          <w:szCs w:val="32"/>
        </w:rPr>
        <w:t>(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一</w:t>
      </w:r>
      <w:proofErr w:type="gramEnd"/>
      <w:r w:rsidRPr="00C74B50">
        <w:rPr>
          <w:rFonts w:ascii="Times New Roman" w:eastAsia="微軟正黑體" w:hAnsi="Times New Roman" w:cs="CIDFont+F1"/>
          <w:kern w:val="0"/>
          <w:szCs w:val="32"/>
        </w:rPr>
        <w:t>)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報到日期及相關注意事項於報到前一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週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以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e-mail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方式通知。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300" w:left="72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/>
          <w:kern w:val="0"/>
          <w:szCs w:val="32"/>
        </w:rPr>
        <w:t>(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二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)COVID-19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疫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情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期間，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檢驗項目說明如下：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500" w:left="168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１</w:t>
      </w:r>
      <w:bookmarkStart w:id="0" w:name="_GoBack"/>
      <w:bookmarkEnd w:id="0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、新進實習生未施打疫苗或完成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2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劑疫苗注射未滿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14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天者：需完成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PCR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檢測。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500" w:left="168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２、若實習生已完整接種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2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劑疫苗滿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14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天以上且無症狀者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（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須提供疫苗證明，例如：接種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紀錄黃卡或是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健保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APP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畫面截圖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）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，免入院前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3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日內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PCR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篩檢。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500" w:left="168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３、以上說明依照中央流行疾病指揮中心公告做滾動式調整。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72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三、實習費：學校公佈之每學期雜費×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50%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÷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16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週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×實習週數。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672" w:hangingChars="180" w:hanging="432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四、學生前來本院實習前，必須確認符合本院實習學生體檢之規定。項目包含訓練結束日往前推算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一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年內胸部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X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光、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5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年內麻疹、德國麻疹抗體陽性報告紀錄或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15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年內完成二劑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MM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R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疫苗接種紀錄、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B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型肝炎表面抗原及表面抗體報告，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B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型肝炎表面抗原及表面抗體陰性者需檢附疫苗接種紀錄。實習期間若需注射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B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型肝炎免疫球蛋白，應自費施打。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72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五、請於實習前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2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個月提供相關資料（如附件一）以利本院作業，若體檢報告不齊全，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恕難至本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院實習。</w:t>
      </w:r>
    </w:p>
    <w:p w:rsidR="00C74B50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720" w:hangingChars="200" w:hanging="480"/>
        <w:jc w:val="both"/>
        <w:rPr>
          <w:rFonts w:ascii="Times New Roman" w:eastAsia="微軟正黑體" w:hAnsi="Times New Roman" w:cs="CIDFont+F1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六、至本院實習前，學校應為學生額外投保意外傷害險最低保額</w:t>
      </w:r>
      <w:r w:rsidRPr="00C74B50">
        <w:rPr>
          <w:rFonts w:ascii="Times New Roman" w:eastAsia="微軟正黑體" w:hAnsi="Times New Roman" w:cs="CIDFont+F1"/>
          <w:kern w:val="0"/>
          <w:szCs w:val="32"/>
        </w:rPr>
        <w:t>100</w:t>
      </w: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萬元。</w:t>
      </w:r>
    </w:p>
    <w:p w:rsidR="00F705FC" w:rsidRPr="00C74B50" w:rsidRDefault="00C74B50" w:rsidP="00C74B50">
      <w:pPr>
        <w:autoSpaceDE w:val="0"/>
        <w:autoSpaceDN w:val="0"/>
        <w:adjustRightInd w:val="0"/>
        <w:spacing w:line="360" w:lineRule="exact"/>
        <w:ind w:leftChars="100" w:left="720" w:hangingChars="200" w:hanging="480"/>
        <w:jc w:val="both"/>
        <w:rPr>
          <w:rFonts w:ascii="Times New Roman" w:eastAsia="微軟正黑體" w:hAnsi="Times New Roman" w:cs="CIDFont+F1" w:hint="eastAsia"/>
          <w:kern w:val="0"/>
          <w:szCs w:val="32"/>
        </w:rPr>
      </w:pPr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七、本院已建置「</w:t>
      </w:r>
      <w:proofErr w:type="gramStart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醫</w:t>
      </w:r>
      <w:proofErr w:type="gramEnd"/>
      <w:r w:rsidRPr="00C74B50">
        <w:rPr>
          <w:rFonts w:ascii="Times New Roman" w:eastAsia="微軟正黑體" w:hAnsi="Times New Roman" w:cs="CIDFont+F1" w:hint="eastAsia"/>
          <w:kern w:val="0"/>
          <w:szCs w:val="32"/>
        </w:rPr>
        <w:t>事科系實習學生報到離院管理系統」，請參考所附簡易操作流程說明（附件二）配合辦理。</w:t>
      </w:r>
    </w:p>
    <w:sectPr w:rsidR="00F705FC" w:rsidRPr="00C74B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B50"/>
    <w:rsid w:val="00C74B50"/>
    <w:rsid w:val="00F7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B3DFDA-E93D-421B-B197-8AE860DF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2022-05-23T13:16:00Z</dcterms:created>
  <dcterms:modified xsi:type="dcterms:W3CDTF">2022-05-23T13:23:00Z</dcterms:modified>
</cp:coreProperties>
</file>