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B9" w:rsidRPr="00204959" w:rsidRDefault="00CA1BB9" w:rsidP="00CA1BB9">
      <w:pPr>
        <w:spacing w:line="520" w:lineRule="exact"/>
        <w:jc w:val="center"/>
        <w:rPr>
          <w:rFonts w:asciiTheme="minorHAnsi" w:eastAsia="標楷體" w:hAnsiTheme="minorHAnsi" w:cstheme="minorHAnsi"/>
          <w:sz w:val="40"/>
          <w:szCs w:val="40"/>
        </w:rPr>
      </w:pPr>
      <w:r w:rsidRPr="00204959">
        <w:rPr>
          <w:rFonts w:asciiTheme="minorHAnsi" w:eastAsia="標楷體" w:hAnsiTheme="minorHAnsi" w:cstheme="minorHAnsi"/>
          <w:sz w:val="40"/>
          <w:szCs w:val="40"/>
        </w:rPr>
        <w:t>弘光科技大學　老人福利與長期照顧事業系</w:t>
      </w:r>
    </w:p>
    <w:p w:rsidR="00CA1BB9" w:rsidRPr="00204959" w:rsidRDefault="00CA1BB9" w:rsidP="00CA1BB9">
      <w:pPr>
        <w:spacing w:line="520" w:lineRule="exact"/>
        <w:jc w:val="center"/>
        <w:rPr>
          <w:rFonts w:asciiTheme="minorHAnsi" w:eastAsia="標楷體" w:hAnsiTheme="minorHAnsi" w:cstheme="minorHAnsi"/>
          <w:sz w:val="40"/>
          <w:szCs w:val="40"/>
        </w:rPr>
      </w:pPr>
      <w:r w:rsidRPr="00204959">
        <w:rPr>
          <w:rFonts w:asciiTheme="minorHAnsi" w:eastAsia="標楷體" w:hAnsiTheme="minorHAnsi" w:cstheme="minorHAnsi"/>
          <w:sz w:val="40"/>
          <w:szCs w:val="40"/>
        </w:rPr>
        <w:t>實習評量表</w:t>
      </w:r>
      <w:r w:rsidRPr="00204959">
        <w:rPr>
          <w:rFonts w:asciiTheme="minorHAnsi" w:eastAsia="標楷體" w:hAnsiTheme="minorHAnsi" w:cstheme="minorHAnsi"/>
          <w:sz w:val="40"/>
          <w:szCs w:val="40"/>
        </w:rPr>
        <w:t>-</w:t>
      </w:r>
      <w:r w:rsidRPr="00204959">
        <w:rPr>
          <w:rFonts w:asciiTheme="minorHAnsi" w:eastAsia="標楷體" w:hAnsiTheme="minorHAnsi" w:cstheme="minorHAnsi"/>
          <w:sz w:val="40"/>
          <w:szCs w:val="40"/>
        </w:rPr>
        <w:t>社會工作實習</w:t>
      </w:r>
    </w:p>
    <w:p w:rsidR="00CA1BB9" w:rsidRPr="00204959" w:rsidRDefault="00CA1BB9" w:rsidP="00CA1BB9">
      <w:pPr>
        <w:spacing w:line="380" w:lineRule="exact"/>
        <w:rPr>
          <w:rFonts w:asciiTheme="minorHAnsi" w:eastAsia="標楷體" w:hAnsiTheme="minorHAnsi" w:cstheme="minorHAnsi"/>
          <w:sz w:val="28"/>
          <w:szCs w:val="28"/>
        </w:rPr>
      </w:pPr>
    </w:p>
    <w:p w:rsidR="0079232C" w:rsidRDefault="00CA1BB9" w:rsidP="00CA1BB9">
      <w:pPr>
        <w:spacing w:afterLines="50" w:after="180" w:line="380" w:lineRule="exact"/>
        <w:rPr>
          <w:rFonts w:asciiTheme="minorHAnsi" w:eastAsia="標楷體" w:hAnsiTheme="minorHAnsi" w:cstheme="minorHAnsi"/>
          <w:sz w:val="28"/>
          <w:szCs w:val="28"/>
          <w:u w:val="single"/>
        </w:rPr>
      </w:pPr>
      <w:r w:rsidRPr="00204959">
        <w:rPr>
          <w:rFonts w:asciiTheme="minorHAnsi" w:eastAsia="標楷體" w:hAnsiTheme="minorHAnsi" w:cstheme="minorHAnsi"/>
          <w:sz w:val="28"/>
          <w:szCs w:val="28"/>
        </w:rPr>
        <w:t>實習學生學號：</w:t>
      </w:r>
      <w:r w:rsidR="00D711EF">
        <w:rPr>
          <w:rFonts w:asciiTheme="minorHAnsi" w:eastAsia="標楷體" w:hAnsiTheme="minorHAnsi" w:cstheme="minorHAnsi"/>
          <w:sz w:val="28"/>
          <w:szCs w:val="28"/>
          <w:u w:val="single"/>
        </w:rPr>
        <w:t xml:space="preserve">          </w:t>
      </w:r>
      <w:r w:rsidR="0079232C" w:rsidRPr="0079232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204959">
        <w:rPr>
          <w:rFonts w:asciiTheme="minorHAnsi" w:eastAsia="標楷體" w:hAnsiTheme="minorHAnsi" w:cstheme="minorHAnsi"/>
          <w:sz w:val="28"/>
          <w:szCs w:val="28"/>
        </w:rPr>
        <w:t>姓名：</w:t>
      </w:r>
      <w:r w:rsidR="00D711EF">
        <w:rPr>
          <w:rFonts w:asciiTheme="minorHAnsi" w:eastAsia="標楷體" w:hAnsiTheme="minorHAnsi" w:cstheme="minorHAnsi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p w:rsidR="00CA1BB9" w:rsidRPr="0037553F" w:rsidRDefault="00CA1BB9" w:rsidP="0079232C">
      <w:pPr>
        <w:spacing w:afterLines="50" w:after="180" w:line="380" w:lineRule="exact"/>
        <w:ind w:left="1400" w:hangingChars="500" w:hanging="1400"/>
        <w:rPr>
          <w:rFonts w:asciiTheme="minorHAnsi" w:eastAsia="標楷體" w:hAnsiTheme="minorHAnsi" w:cstheme="minorHAnsi"/>
          <w:sz w:val="28"/>
          <w:szCs w:val="28"/>
          <w:u w:val="single"/>
        </w:rPr>
      </w:pPr>
      <w:r w:rsidRPr="00204959">
        <w:rPr>
          <w:rFonts w:asciiTheme="minorHAnsi" w:eastAsia="標楷體" w:hAnsiTheme="minorHAnsi" w:cstheme="minorHAnsi"/>
          <w:sz w:val="28"/>
          <w:szCs w:val="28"/>
        </w:rPr>
        <w:t>機構名稱：</w:t>
      </w:r>
      <w:r w:rsidR="00D711EF">
        <w:rPr>
          <w:rFonts w:asciiTheme="minorHAnsi" w:eastAsia="標楷體" w:hAnsiTheme="minorHAnsi" w:cstheme="minorHAnsi"/>
          <w:sz w:val="28"/>
          <w:szCs w:val="28"/>
          <w:u w:val="single"/>
        </w:rPr>
        <w:t xml:space="preserve">                                               </w:t>
      </w:r>
      <w:r w:rsidR="00D711EF" w:rsidRPr="0037553F">
        <w:rPr>
          <w:rFonts w:asciiTheme="minorHAnsi" w:eastAsia="標楷體" w:hAnsiTheme="minorHAnsi" w:cstheme="minorHAnsi"/>
          <w:sz w:val="28"/>
          <w:szCs w:val="28"/>
          <w:u w:val="single"/>
        </w:rPr>
        <w:t xml:space="preserve"> 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959"/>
        <w:gridCol w:w="1243"/>
        <w:gridCol w:w="1241"/>
        <w:gridCol w:w="1243"/>
        <w:gridCol w:w="1243"/>
      </w:tblGrid>
      <w:tr w:rsidR="00CA1BB9" w:rsidRPr="002B5A9D" w:rsidTr="001E33B0">
        <w:trPr>
          <w:cantSplit/>
          <w:trHeight w:val="486"/>
          <w:jc w:val="center"/>
        </w:trPr>
        <w:tc>
          <w:tcPr>
            <w:tcW w:w="2167" w:type="pct"/>
            <w:shd w:val="clear" w:color="auto" w:fill="D9D9D9" w:themeFill="background1" w:themeFillShade="D9"/>
            <w:vAlign w:val="center"/>
          </w:tcPr>
          <w:p w:rsidR="00CA1BB9" w:rsidRPr="002B5A9D" w:rsidRDefault="00CA1BB9" w:rsidP="001E33B0">
            <w:pPr>
              <w:spacing w:line="340" w:lineRule="exact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一、專業能力</w:t>
            </w:r>
            <w:r w:rsidRPr="002B5A9D"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指標</w:t>
            </w:r>
            <w:r w:rsidRPr="002B5A9D"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(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30%)</w:t>
            </w:r>
          </w:p>
        </w:tc>
        <w:tc>
          <w:tcPr>
            <w:tcW w:w="458" w:type="pct"/>
            <w:shd w:val="clear" w:color="auto" w:fill="D9D9D9" w:themeFill="background1" w:themeFillShade="D9"/>
            <w:textDirection w:val="tbRlV"/>
            <w:vAlign w:val="center"/>
          </w:tcPr>
          <w:p w:rsidR="00CA1BB9" w:rsidRPr="002B5A9D" w:rsidRDefault="00CA1BB9" w:rsidP="001E33B0">
            <w:pPr>
              <w:spacing w:line="340" w:lineRule="exact"/>
              <w:ind w:left="113" w:right="113"/>
              <w:jc w:val="center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94" w:type="pct"/>
            <w:shd w:val="clear" w:color="auto" w:fill="D9D9D9" w:themeFill="background1" w:themeFillShade="D9"/>
            <w:textDirection w:val="tbRlV"/>
            <w:vAlign w:val="center"/>
          </w:tcPr>
          <w:p w:rsidR="00CA1BB9" w:rsidRPr="002B5A9D" w:rsidRDefault="00CA1BB9" w:rsidP="001E33B0">
            <w:pPr>
              <w:spacing w:line="340" w:lineRule="exact"/>
              <w:ind w:left="113" w:right="113"/>
              <w:jc w:val="center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  <w:textDirection w:val="tbRlV"/>
            <w:vAlign w:val="center"/>
          </w:tcPr>
          <w:p w:rsidR="00CA1BB9" w:rsidRPr="002B5A9D" w:rsidRDefault="00CA1BB9" w:rsidP="001E33B0">
            <w:pPr>
              <w:spacing w:line="340" w:lineRule="exact"/>
              <w:ind w:left="113" w:right="113"/>
              <w:jc w:val="center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88" w:type="pct"/>
            <w:gridSpan w:val="2"/>
            <w:shd w:val="clear" w:color="auto" w:fill="D9D9D9" w:themeFill="background1" w:themeFillShade="D9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電腦操作與文書處理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2.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具問題解決能力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3.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具備專業助人會談與溝通技巧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4.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具備個案與團體工作基本能力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5.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具備撰寫專業服務記錄之能力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6.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能應用並連結社會資源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7.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熟悉行政機構行政處理流程及人員執掌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5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8.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瞭解各項老人福利服務之程序</w:t>
            </w:r>
          </w:p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9.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具備社區外展基本能力</w:t>
            </w:r>
          </w:p>
          <w:p w:rsidR="00CA1BB9" w:rsidRPr="002B5A9D" w:rsidRDefault="00CA1BB9" w:rsidP="001E33B0">
            <w:pPr>
              <w:spacing w:line="36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10.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具備長期照顧服務能力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cantSplit/>
          <w:trHeight w:val="516"/>
          <w:jc w:val="center"/>
        </w:trPr>
        <w:tc>
          <w:tcPr>
            <w:tcW w:w="2167" w:type="pct"/>
            <w:shd w:val="clear" w:color="auto" w:fill="D9D9D9" w:themeFill="background1" w:themeFillShade="D9"/>
            <w:vAlign w:val="center"/>
          </w:tcPr>
          <w:p w:rsidR="00CA1BB9" w:rsidRPr="002B5A9D" w:rsidRDefault="00CA1BB9" w:rsidP="001E33B0">
            <w:pPr>
              <w:spacing w:line="340" w:lineRule="exact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二、實習態度</w:t>
            </w:r>
            <w:r w:rsidRPr="002B5A9D"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指標</w:t>
            </w:r>
            <w:r w:rsidRPr="002B5A9D"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(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30%)</w:t>
            </w:r>
          </w:p>
        </w:tc>
        <w:tc>
          <w:tcPr>
            <w:tcW w:w="458" w:type="pct"/>
            <w:shd w:val="clear" w:color="auto" w:fill="D9D9D9" w:themeFill="background1" w:themeFillShade="D9"/>
            <w:textDirection w:val="tbRlV"/>
            <w:vAlign w:val="center"/>
          </w:tcPr>
          <w:p w:rsidR="00CA1BB9" w:rsidRPr="002B5A9D" w:rsidRDefault="00CA1BB9" w:rsidP="001E33B0">
            <w:pPr>
              <w:spacing w:line="340" w:lineRule="exact"/>
              <w:ind w:left="113" w:right="113"/>
              <w:jc w:val="center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:rsidR="00CA1BB9" w:rsidRPr="002B5A9D" w:rsidRDefault="00CA1BB9" w:rsidP="001E33B0">
            <w:pPr>
              <w:spacing w:line="340" w:lineRule="exact"/>
              <w:ind w:left="113" w:right="113"/>
              <w:jc w:val="center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  <w:textDirection w:val="tbRlV"/>
            <w:vAlign w:val="center"/>
          </w:tcPr>
          <w:p w:rsidR="00CA1BB9" w:rsidRPr="002B5A9D" w:rsidRDefault="00CA1BB9" w:rsidP="001E33B0">
            <w:pPr>
              <w:spacing w:line="340" w:lineRule="exact"/>
              <w:ind w:left="113" w:right="113"/>
              <w:jc w:val="center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88" w:type="pct"/>
            <w:gridSpan w:val="2"/>
            <w:shd w:val="clear" w:color="auto" w:fill="D9D9D9" w:themeFill="background1" w:themeFillShade="D9"/>
            <w:vAlign w:val="center"/>
          </w:tcPr>
          <w:p w:rsidR="00CA1BB9" w:rsidRPr="002B5A9D" w:rsidRDefault="00CA1BB9" w:rsidP="001E33B0">
            <w:pPr>
              <w:spacing w:line="340" w:lineRule="exact"/>
              <w:ind w:left="113" w:right="11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</w:tr>
      <w:tr w:rsidR="00CA1BB9" w:rsidRPr="002B5A9D" w:rsidTr="001E33B0">
        <w:trPr>
          <w:trHeight w:val="253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具責任感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267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2.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配合機構上、下班時間準時出席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20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3.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配合機構之分派工作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262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4.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積極、主動協助機構業務工作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182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5.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與機構工作人員相處和諧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244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6.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尊重服務對象，人際互動佳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20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7.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積極參與機構舉辦之活動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382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8.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處理偶發事件的應變能力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288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9.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服裝儀容整潔合宜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  <w:tr w:rsidR="00CA1BB9" w:rsidRPr="002B5A9D" w:rsidTr="001E33B0">
        <w:trPr>
          <w:trHeight w:val="209"/>
          <w:jc w:val="center"/>
        </w:trPr>
        <w:tc>
          <w:tcPr>
            <w:tcW w:w="2167" w:type="pct"/>
          </w:tcPr>
          <w:p w:rsidR="00CA1BB9" w:rsidRPr="002B5A9D" w:rsidRDefault="00CA1BB9" w:rsidP="001E33B0">
            <w:pPr>
              <w:spacing w:line="340" w:lineRule="exact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10.</w:t>
            </w:r>
            <w:r w:rsidRPr="002B5A9D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態度謙虛有禮且親切和善</w:t>
            </w:r>
          </w:p>
        </w:tc>
        <w:tc>
          <w:tcPr>
            <w:tcW w:w="458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3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94" w:type="pct"/>
            <w:vAlign w:val="center"/>
          </w:tcPr>
          <w:p w:rsidR="00CA1BB9" w:rsidRPr="002B5A9D" w:rsidRDefault="00CA1BB9" w:rsidP="001E33B0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2"/>
              </w:rPr>
            </w:pPr>
          </w:p>
        </w:tc>
      </w:tr>
    </w:tbl>
    <w:p w:rsidR="00CA1BB9" w:rsidRDefault="00CA1BB9" w:rsidP="00CA1BB9">
      <w:pPr>
        <w:spacing w:beforeLines="20" w:before="72" w:line="380" w:lineRule="exact"/>
        <w:rPr>
          <w:rFonts w:asciiTheme="minorHAnsi" w:eastAsia="標楷體" w:hAnsiTheme="minorHAnsi" w:cstheme="minorHAnsi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A1BB9" w:rsidTr="00AE4B2E">
        <w:trPr>
          <w:trHeight w:val="515"/>
        </w:trPr>
        <w:tc>
          <w:tcPr>
            <w:tcW w:w="10456" w:type="dxa"/>
          </w:tcPr>
          <w:p w:rsidR="00CA1BB9" w:rsidRPr="00F3784B" w:rsidRDefault="00CA1BB9" w:rsidP="00AE4B2E">
            <w:pPr>
              <w:spacing w:line="400" w:lineRule="exact"/>
              <w:rPr>
                <w:rFonts w:asciiTheme="minorHAnsi" w:eastAsia="標楷體" w:hAnsiTheme="minorHAnsi" w:cstheme="minorHAnsi"/>
                <w:szCs w:val="24"/>
              </w:rPr>
            </w:pPr>
            <w:r w:rsidRPr="00F3784B">
              <w:rPr>
                <w:rFonts w:asciiTheme="minorHAnsi" w:eastAsia="標楷體" w:hAnsiTheme="minorHAnsi" w:cstheme="minorHAnsi" w:hint="eastAsia"/>
                <w:szCs w:val="24"/>
              </w:rPr>
              <w:t>三、出勤狀況</w:t>
            </w:r>
            <w:r w:rsidRPr="00F3784B">
              <w:rPr>
                <w:rFonts w:asciiTheme="minorHAnsi" w:eastAsia="標楷體" w:hAnsiTheme="minorHAnsi" w:cstheme="minorHAnsi" w:hint="eastAsia"/>
                <w:szCs w:val="24"/>
              </w:rPr>
              <w:t>(20%)</w:t>
            </w:r>
          </w:p>
        </w:tc>
      </w:tr>
      <w:tr w:rsidR="00CA1BB9" w:rsidTr="00AE4B2E">
        <w:trPr>
          <w:trHeight w:val="515"/>
        </w:trPr>
        <w:tc>
          <w:tcPr>
            <w:tcW w:w="10456" w:type="dxa"/>
          </w:tcPr>
          <w:p w:rsidR="00CA1BB9" w:rsidRPr="00F3784B" w:rsidRDefault="00CA1BB9" w:rsidP="00AE4B2E">
            <w:pPr>
              <w:spacing w:line="400" w:lineRule="exact"/>
              <w:rPr>
                <w:rFonts w:asciiTheme="minorHAnsi" w:eastAsia="標楷體" w:hAnsiTheme="minorHAnsi" w:cstheme="minorHAnsi"/>
                <w:szCs w:val="24"/>
              </w:rPr>
            </w:pPr>
            <w:r w:rsidRPr="00F3784B">
              <w:rPr>
                <w:rFonts w:asciiTheme="minorHAnsi" w:eastAsia="標楷體" w:hAnsiTheme="minorHAnsi" w:cstheme="minorHAnsi" w:hint="eastAsia"/>
                <w:szCs w:val="24"/>
              </w:rPr>
              <w:t>四、實習報告與作業品質與繳交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(20%)</w:t>
            </w:r>
          </w:p>
        </w:tc>
      </w:tr>
      <w:tr w:rsidR="00CA1BB9" w:rsidTr="00AE4B2E">
        <w:trPr>
          <w:trHeight w:val="515"/>
        </w:trPr>
        <w:tc>
          <w:tcPr>
            <w:tcW w:w="10456" w:type="dxa"/>
          </w:tcPr>
          <w:p w:rsidR="00CA1BB9" w:rsidRPr="00F3784B" w:rsidRDefault="00CA1BB9" w:rsidP="00AE4B2E">
            <w:pPr>
              <w:spacing w:line="400" w:lineRule="exact"/>
              <w:rPr>
                <w:rFonts w:asciiTheme="minorHAnsi" w:eastAsia="標楷體" w:hAnsiTheme="minorHAnsi" w:cstheme="minorHAnsi"/>
                <w:szCs w:val="24"/>
              </w:rPr>
            </w:pPr>
            <w:r w:rsidRPr="00F3784B">
              <w:rPr>
                <w:rFonts w:asciiTheme="minorHAnsi" w:eastAsia="標楷體" w:hAnsiTheme="minorHAnsi" w:cstheme="minorHAnsi" w:hint="eastAsia"/>
                <w:szCs w:val="24"/>
              </w:rPr>
              <w:t>五、質性評語或建議：</w:t>
            </w:r>
            <w:r w:rsidRPr="005F0AF3">
              <w:rPr>
                <w:rFonts w:asciiTheme="minorHAnsi" w:eastAsia="標楷體" w:hAnsiTheme="minorHAnsi" w:cstheme="minorHAnsi" w:hint="eastAsia"/>
                <w:szCs w:val="24"/>
                <w:u w:val="thick"/>
              </w:rPr>
              <w:t xml:space="preserve">                                                                </w:t>
            </w:r>
          </w:p>
        </w:tc>
      </w:tr>
      <w:tr w:rsidR="00CA1BB9" w:rsidTr="00AE4B2E">
        <w:trPr>
          <w:trHeight w:val="515"/>
        </w:trPr>
        <w:tc>
          <w:tcPr>
            <w:tcW w:w="10456" w:type="dxa"/>
          </w:tcPr>
          <w:p w:rsidR="00CA1BB9" w:rsidRPr="00F3784B" w:rsidRDefault="00CA1BB9" w:rsidP="00AE4B2E">
            <w:pPr>
              <w:spacing w:line="400" w:lineRule="exact"/>
              <w:rPr>
                <w:rFonts w:asciiTheme="minorHAnsi" w:eastAsia="標楷體" w:hAnsiTheme="minorHAnsi" w:cstheme="minorHAnsi"/>
                <w:szCs w:val="24"/>
              </w:rPr>
            </w:pPr>
            <w:r w:rsidRPr="00F3784B">
              <w:rPr>
                <w:rFonts w:asciiTheme="minorHAnsi" w:eastAsia="標楷體" w:hAnsiTheme="minorHAnsi" w:cstheme="minorHAnsi" w:hint="eastAsia"/>
                <w:szCs w:val="24"/>
              </w:rPr>
              <w:t>六、</w:t>
            </w:r>
            <w:r w:rsidRPr="007A4A58">
              <w:rPr>
                <w:rFonts w:asciiTheme="minorHAnsi" w:eastAsia="標楷體" w:hAnsiTheme="minorHAnsi" w:cstheme="minorHAnsi" w:hint="eastAsia"/>
                <w:szCs w:val="24"/>
              </w:rPr>
              <w:t>實習總分：</w:t>
            </w:r>
            <w:r w:rsidRPr="005F0AF3">
              <w:rPr>
                <w:rFonts w:asciiTheme="minorHAnsi" w:eastAsia="標楷體" w:hAnsiTheme="minorHAnsi" w:cstheme="minorHAnsi" w:hint="eastAsia"/>
                <w:szCs w:val="24"/>
                <w:u w:val="thick"/>
              </w:rPr>
              <w:t xml:space="preserve">            </w:t>
            </w:r>
          </w:p>
        </w:tc>
      </w:tr>
    </w:tbl>
    <w:p w:rsidR="00CA1BB9" w:rsidRDefault="00CA1BB9" w:rsidP="00CA1BB9">
      <w:pPr>
        <w:spacing w:beforeLines="20" w:before="72" w:line="380" w:lineRule="exact"/>
        <w:rPr>
          <w:rFonts w:asciiTheme="minorHAnsi" w:eastAsia="標楷體" w:hAnsiTheme="minorHAnsi" w:cstheme="minorHAnsi"/>
          <w:szCs w:val="24"/>
        </w:rPr>
      </w:pPr>
    </w:p>
    <w:p w:rsidR="00CA1BB9" w:rsidRPr="00204959" w:rsidRDefault="00CA1BB9" w:rsidP="00AE4B2E">
      <w:pPr>
        <w:spacing w:line="380" w:lineRule="exact"/>
        <w:rPr>
          <w:rFonts w:asciiTheme="minorHAnsi" w:eastAsia="標楷體" w:hAnsiTheme="minorHAnsi" w:cstheme="minorHAnsi"/>
          <w:b/>
          <w:sz w:val="28"/>
        </w:rPr>
      </w:pPr>
      <w:r w:rsidRPr="007A4A58">
        <w:rPr>
          <w:rFonts w:asciiTheme="minorHAnsi" w:eastAsia="標楷體" w:hAnsiTheme="minorHAnsi" w:cstheme="minorHAnsi"/>
          <w:szCs w:val="24"/>
        </w:rPr>
        <w:t>評量日期：</w:t>
      </w:r>
      <w:r w:rsidRPr="007A4A58">
        <w:rPr>
          <w:rFonts w:asciiTheme="minorHAnsi" w:eastAsia="標楷體" w:hAnsiTheme="minorHAnsi" w:cstheme="minorHAnsi"/>
          <w:szCs w:val="24"/>
        </w:rPr>
        <w:t xml:space="preserve"> </w:t>
      </w:r>
      <w:r w:rsidRPr="00204959">
        <w:rPr>
          <w:rFonts w:asciiTheme="minorHAnsi" w:eastAsia="標楷體" w:hAnsiTheme="minorHAnsi" w:cstheme="minorHAnsi"/>
          <w:szCs w:val="24"/>
        </w:rPr>
        <w:t xml:space="preserve">                            </w:t>
      </w:r>
      <w:r w:rsidRPr="005F0AF3">
        <w:rPr>
          <w:rFonts w:asciiTheme="minorHAnsi" w:eastAsia="標楷體" w:hAnsiTheme="minorHAnsi" w:cstheme="minorHAnsi"/>
          <w:szCs w:val="24"/>
        </w:rPr>
        <w:t>機構督導簽名</w:t>
      </w:r>
      <w:r w:rsidRPr="00204959">
        <w:rPr>
          <w:rFonts w:asciiTheme="minorHAnsi" w:eastAsia="標楷體" w:hAnsiTheme="minorHAnsi" w:cstheme="minorHAnsi"/>
          <w:szCs w:val="24"/>
        </w:rPr>
        <w:t>：</w:t>
      </w:r>
      <w:r w:rsidRPr="00204959">
        <w:rPr>
          <w:rFonts w:asciiTheme="minorHAnsi" w:eastAsia="標楷體" w:hAnsiTheme="minorHAnsi" w:cstheme="minorHAnsi"/>
          <w:szCs w:val="24"/>
        </w:rPr>
        <w:t xml:space="preserve">                                </w:t>
      </w:r>
    </w:p>
    <w:p w:rsidR="00AE4B2E" w:rsidRDefault="00AE4B2E" w:rsidP="00AE4B2E">
      <w:pPr>
        <w:spacing w:line="360" w:lineRule="exact"/>
        <w:rPr>
          <w:rFonts w:ascii="Times New Roman" w:eastAsia="標楷體" w:hAnsi="Times New Roman"/>
          <w:b/>
          <w:color w:val="000000" w:themeColor="text1"/>
          <w:sz w:val="28"/>
        </w:rPr>
      </w:pPr>
    </w:p>
    <w:p w:rsidR="00421053" w:rsidRPr="00AE4B2E" w:rsidRDefault="00CA1BB9" w:rsidP="00AE4B2E">
      <w:pPr>
        <w:spacing w:line="360" w:lineRule="exact"/>
        <w:rPr>
          <w:rFonts w:ascii="Times New Roman" w:eastAsia="標楷體" w:hAnsi="Times New Roman"/>
          <w:b/>
          <w:color w:val="000000" w:themeColor="text1"/>
          <w:sz w:val="28"/>
        </w:rPr>
      </w:pPr>
      <w:r>
        <w:rPr>
          <w:rFonts w:ascii="Arial" w:eastAsia="標楷體" w:hAnsi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154D1" wp14:editId="38AFC4BF">
                <wp:simplePos x="0" y="0"/>
                <wp:positionH relativeFrom="margin">
                  <wp:align>right</wp:align>
                </wp:positionH>
                <wp:positionV relativeFrom="paragraph">
                  <wp:posOffset>-79798</wp:posOffset>
                </wp:positionV>
                <wp:extent cx="1133475" cy="466725"/>
                <wp:effectExtent l="0" t="0" r="9525" b="9525"/>
                <wp:wrapSquare wrapText="bothSides"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B9" w:rsidRPr="00F12A66" w:rsidRDefault="00CA1BB9" w:rsidP="00CA1BB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FM-20570-030</w:t>
                            </w:r>
                          </w:p>
                          <w:p w:rsidR="00CA1BB9" w:rsidRPr="00F12A66" w:rsidRDefault="00CA1BB9" w:rsidP="00CA1BB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12A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修訂日期：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  <w:r w:rsidRPr="00F12A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 w:rsidRPr="00F12A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:rsidR="00CA1BB9" w:rsidRPr="00F12A66" w:rsidRDefault="00CA1BB9" w:rsidP="00CA1BB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12A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保存期限：五年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154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.05pt;margin-top:-6.3pt;width:89.25pt;height:3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" stroked="f">
                <v:textbox inset="0,0,0,0">
                  <w:txbxContent>
                    <w:p w:rsidR="00CA1BB9" w:rsidRPr="00F12A66" w:rsidRDefault="00CA1BB9" w:rsidP="00CA1BB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FM-20570-030</w:t>
                      </w:r>
                    </w:p>
                    <w:p w:rsidR="00CA1BB9" w:rsidRPr="00F12A66" w:rsidRDefault="00CA1BB9" w:rsidP="00CA1BB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F12A66">
                        <w:rPr>
                          <w:rFonts w:hint="eastAsia"/>
                          <w:sz w:val="18"/>
                          <w:szCs w:val="18"/>
                        </w:rPr>
                        <w:t>修訂日期：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11</w:t>
                      </w:r>
                      <w:r w:rsidRPr="00F12A66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07</w:t>
                      </w:r>
                      <w:r w:rsidRPr="00F12A66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18</w:t>
                      </w:r>
                    </w:p>
                    <w:p w:rsidR="00CA1BB9" w:rsidRPr="00F12A66" w:rsidRDefault="00CA1BB9" w:rsidP="00CA1BB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F12A66">
                        <w:rPr>
                          <w:rFonts w:hint="eastAsia"/>
                          <w:sz w:val="18"/>
                          <w:szCs w:val="18"/>
                        </w:rPr>
                        <w:t>保存期限：五年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1053" w:rsidRPr="00AE4B2E" w:rsidSect="00CA1B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2C" w:rsidRDefault="0079232C" w:rsidP="0079232C">
      <w:r>
        <w:separator/>
      </w:r>
    </w:p>
  </w:endnote>
  <w:endnote w:type="continuationSeparator" w:id="0">
    <w:p w:rsidR="0079232C" w:rsidRDefault="0079232C" w:rsidP="0079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2C" w:rsidRDefault="0079232C" w:rsidP="0079232C">
      <w:r>
        <w:separator/>
      </w:r>
    </w:p>
  </w:footnote>
  <w:footnote w:type="continuationSeparator" w:id="0">
    <w:p w:rsidR="0079232C" w:rsidRDefault="0079232C" w:rsidP="00792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F:\李靜儀電腦相關資料-1100905\E槽\10.實習-靜儀\109級\表單\報告一、109級實習-1120618計畫指導V2-11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社工$`"/>
    <w:dataSource r:id="rId1"/>
    <w:viewMergedData/>
    <w:odso>
      <w:udl w:val="Provider=Microsoft.ACE.OLEDB.12.0;User ID=Admin;Data Source=F:\李靜儀電腦相關資料-1100905\E槽\10.實習-靜儀\109級\表單\報告一、109級實習-1120618計畫指導V2-11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社工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郵遞區號"/>
        <w:mappedName w:val="郵遞區號"/>
        <w:column w:val="12"/>
        <w:lid w:val="zh-TW"/>
      </w:fieldMapData>
      <w:fieldMapData>
        <w:column w:val="0"/>
        <w:lid w:val="zh-TW"/>
      </w:fieldMapData>
      <w:fieldMapData>
        <w:type w:val="dbColumn"/>
        <w:name w:val="電話"/>
        <w:mappedName w:val="商務電話"/>
        <w:column w:val="14"/>
        <w:lid w:val="zh-TW"/>
      </w:fieldMapData>
      <w:fieldMapData>
        <w:column w:val="0"/>
        <w:lid w:val="zh-TW"/>
      </w:fieldMapData>
      <w:fieldMapData>
        <w:type w:val="dbColumn"/>
        <w:name w:val="電話"/>
        <w:mappedName w:val="住家電話"/>
        <w:column w:val="14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B9"/>
    <w:rsid w:val="000E61FD"/>
    <w:rsid w:val="00373FBC"/>
    <w:rsid w:val="0079232C"/>
    <w:rsid w:val="00AE4B2E"/>
    <w:rsid w:val="00C07CB0"/>
    <w:rsid w:val="00CA1BB9"/>
    <w:rsid w:val="00D13AA0"/>
    <w:rsid w:val="00D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2ACAF0F-561F-431B-AC3A-C07E313B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B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232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23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&#26446;&#38748;&#20736;&#38651;&#33126;&#30456;&#38364;&#36039;&#26009;-1100905\E&#27133;\10.&#23526;&#32722;-&#38748;&#20736;\109&#32026;\&#34920;&#21934;\&#22577;&#21578;&#19968;&#12289;109&#32026;&#23526;&#32722;-1120618&#35336;&#30059;&#25351;&#23566;V2-1117.xlsx" TargetMode="External"/><Relationship Id="rId1" Type="http://schemas.openxmlformats.org/officeDocument/2006/relationships/mailMergeSource" Target="file:///F:\&#26446;&#38748;&#20736;&#38651;&#33126;&#30456;&#38364;&#36039;&#26009;-1100905\E&#27133;\10.&#23526;&#32722;-&#38748;&#20736;\109&#32026;\&#34920;&#21934;\&#22577;&#21578;&#19968;&#12289;109&#32026;&#23526;&#32722;-1120618&#35336;&#30059;&#25351;&#23566;V2-1117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B156-ADB0-4556-8945-E7816893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6</cp:revision>
  <dcterms:created xsi:type="dcterms:W3CDTF">2024-01-16T12:40:00Z</dcterms:created>
  <dcterms:modified xsi:type="dcterms:W3CDTF">2024-04-17T03:32:00Z</dcterms:modified>
</cp:coreProperties>
</file>